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C56" w:rsidRPr="00995C56" w:rsidRDefault="00995C56" w:rsidP="00B95294">
      <w:pPr>
        <w:pStyle w:val="Default"/>
        <w:jc w:val="center"/>
        <w:rPr>
          <w:b/>
          <w:color w:val="auto"/>
          <w:sz w:val="36"/>
          <w:szCs w:val="36"/>
        </w:rPr>
      </w:pPr>
      <w:r w:rsidRPr="00995C56">
        <w:rPr>
          <w:b/>
          <w:sz w:val="36"/>
          <w:szCs w:val="36"/>
          <w:lang w:val="bg-BG"/>
        </w:rPr>
        <w:t>Т</w:t>
      </w:r>
      <w:r>
        <w:rPr>
          <w:b/>
          <w:sz w:val="36"/>
          <w:szCs w:val="36"/>
          <w:lang w:val="bg-BG"/>
        </w:rPr>
        <w:t>ворческа биография</w:t>
      </w:r>
    </w:p>
    <w:p w:rsidR="00995C56" w:rsidRPr="00995C56" w:rsidRDefault="00995C56" w:rsidP="00B95294">
      <w:pPr>
        <w:pStyle w:val="Default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н</w:t>
      </w:r>
      <w:r w:rsidRPr="00995C56">
        <w:rPr>
          <w:b/>
          <w:sz w:val="28"/>
          <w:szCs w:val="28"/>
          <w:lang w:val="bg-BG"/>
        </w:rPr>
        <w:t>а проф. дфн Валери Стоилов Стефанов</w:t>
      </w:r>
    </w:p>
    <w:p w:rsidR="00995C56" w:rsidRPr="00995C56" w:rsidRDefault="00995C56" w:rsidP="00B95294">
      <w:pPr>
        <w:pStyle w:val="Default"/>
        <w:ind w:left="720"/>
        <w:jc w:val="both"/>
        <w:rPr>
          <w:sz w:val="28"/>
          <w:szCs w:val="28"/>
        </w:rPr>
      </w:pPr>
    </w:p>
    <w:p w:rsidR="00A64CFE" w:rsidRDefault="00995C56" w:rsidP="00B9529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П</w:t>
      </w:r>
      <w:r w:rsidRPr="00995C56">
        <w:rPr>
          <w:rFonts w:ascii="Times New Roman" w:hAnsi="Times New Roman" w:cs="Times New Roman"/>
          <w:sz w:val="28"/>
          <w:szCs w:val="28"/>
          <w:lang w:val="bg-BG"/>
        </w:rPr>
        <w:t>роф. дфн Валери Стоилов Стефанов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е преподавател в</w:t>
      </w:r>
      <w:r w:rsidR="000C43D9">
        <w:rPr>
          <w:rFonts w:ascii="Times New Roman" w:hAnsi="Times New Roman" w:cs="Times New Roman"/>
          <w:sz w:val="28"/>
          <w:szCs w:val="28"/>
          <w:lang w:val="bg-BG"/>
        </w:rPr>
        <w:t>ъв Факултета по славянски филологии в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СУ „Св. Климент Охридски“ от 1984 г. Водил е университетски курсове по история на българската литература /различни периоди/, творческо писане, ист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bg-BG"/>
        </w:rPr>
        <w:t xml:space="preserve">орическа антропология, литература и медии, историографски парадигми и версии на литературната история в бакалавърски и магистърски програми. </w:t>
      </w:r>
    </w:p>
    <w:p w:rsidR="00204B65" w:rsidRDefault="00995C56" w:rsidP="00B9529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>Изследователската дейност на проф. Стефанов обхваща раз</w:t>
      </w:r>
      <w:r w:rsidR="000C43D9">
        <w:rPr>
          <w:rFonts w:ascii="Times New Roman" w:hAnsi="Times New Roman" w:cs="Times New Roman"/>
          <w:sz w:val="28"/>
          <w:szCs w:val="28"/>
          <w:lang w:val="bg-BG"/>
        </w:rPr>
        <w:t>нообразни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проблемни области и различни периоди от българската литературна и културна история</w:t>
      </w:r>
      <w:r w:rsidR="00204B65">
        <w:rPr>
          <w:rFonts w:ascii="Times New Roman" w:hAnsi="Times New Roman" w:cs="Times New Roman"/>
          <w:sz w:val="28"/>
          <w:szCs w:val="28"/>
          <w:lang w:val="bg-BG"/>
        </w:rPr>
        <w:t xml:space="preserve"> /от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Възраждането до наши дни/. Заним</w:t>
      </w:r>
      <w:r w:rsidR="00A961D0">
        <w:rPr>
          <w:rFonts w:ascii="Times New Roman" w:hAnsi="Times New Roman" w:cs="Times New Roman"/>
          <w:sz w:val="28"/>
          <w:szCs w:val="28"/>
          <w:lang w:val="bg-BG"/>
        </w:rPr>
        <w:t>ава се с проблемите на национал</w:t>
      </w:r>
      <w:r w:rsidR="00BA51D1">
        <w:rPr>
          <w:rFonts w:ascii="Times New Roman" w:hAnsi="Times New Roman" w:cs="Times New Roman"/>
          <w:sz w:val="28"/>
          <w:szCs w:val="28"/>
          <w:lang w:val="bg-BG"/>
        </w:rPr>
        <w:t>н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ото литературно развитие, с </w:t>
      </w:r>
      <w:r w:rsidR="00204B65">
        <w:rPr>
          <w:rFonts w:ascii="Times New Roman" w:hAnsi="Times New Roman" w:cs="Times New Roman"/>
          <w:sz w:val="28"/>
          <w:szCs w:val="28"/>
          <w:lang w:val="bg-BG"/>
        </w:rPr>
        <w:t>въпросите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на идентичността, с методологията на литературно-историческите изследвания</w:t>
      </w:r>
      <w:r w:rsidR="000C43D9">
        <w:rPr>
          <w:rFonts w:ascii="Times New Roman" w:hAnsi="Times New Roman" w:cs="Times New Roman"/>
          <w:sz w:val="28"/>
          <w:szCs w:val="28"/>
          <w:lang w:val="bg-BG"/>
        </w:rPr>
        <w:t>, с ролята на</w:t>
      </w:r>
      <w:r w:rsidR="00204B65">
        <w:rPr>
          <w:rFonts w:ascii="Times New Roman" w:hAnsi="Times New Roman" w:cs="Times New Roman"/>
          <w:sz w:val="28"/>
          <w:szCs w:val="28"/>
          <w:lang w:val="bg-BG"/>
        </w:rPr>
        <w:t xml:space="preserve"> стереотипите в културата и пр</w:t>
      </w:r>
      <w:r>
        <w:rPr>
          <w:rFonts w:ascii="Times New Roman" w:hAnsi="Times New Roman" w:cs="Times New Roman"/>
          <w:sz w:val="28"/>
          <w:szCs w:val="28"/>
          <w:lang w:val="bg-BG"/>
        </w:rPr>
        <w:t>.</w:t>
      </w:r>
      <w:r w:rsidR="00204B65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</w:p>
    <w:p w:rsidR="00204B65" w:rsidRDefault="00204B65" w:rsidP="00B9529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Автор е на следните литературно-критически книги: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Имената на времето</w:t>
      </w:r>
      <w:r w:rsidRPr="00204B65">
        <w:rPr>
          <w:rFonts w:ascii="Times New Roman" w:hAnsi="Times New Roman"/>
          <w:sz w:val="28"/>
          <w:szCs w:val="28"/>
          <w:lang w:val="bg-BG"/>
        </w:rPr>
        <w:t>, 1988;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Разказвачът на модерните времена</w:t>
      </w:r>
      <w:r w:rsidRPr="00204B65">
        <w:rPr>
          <w:rFonts w:ascii="Times New Roman" w:hAnsi="Times New Roman"/>
          <w:sz w:val="28"/>
          <w:szCs w:val="28"/>
          <w:lang w:val="bg-BG"/>
        </w:rPr>
        <w:t>, 1990;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Творбата – безкраен диалог</w:t>
      </w:r>
      <w:r w:rsidRPr="00204B65">
        <w:rPr>
          <w:rFonts w:ascii="Times New Roman" w:hAnsi="Times New Roman"/>
          <w:sz w:val="28"/>
          <w:szCs w:val="28"/>
          <w:lang w:val="bg-BG"/>
        </w:rPr>
        <w:t>, 1992; 2-ро издание, 1994;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Лабиринтите на смисъла</w:t>
      </w:r>
      <w:r w:rsidRPr="00204B65">
        <w:rPr>
          <w:rFonts w:ascii="Times New Roman" w:hAnsi="Times New Roman"/>
          <w:sz w:val="28"/>
          <w:szCs w:val="28"/>
          <w:lang w:val="bg-BG"/>
        </w:rPr>
        <w:t>, 1993;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Литературната институция</w:t>
      </w:r>
      <w:r w:rsidRPr="00204B65">
        <w:rPr>
          <w:rFonts w:ascii="Times New Roman" w:hAnsi="Times New Roman"/>
          <w:sz w:val="28"/>
          <w:szCs w:val="28"/>
          <w:lang w:val="bg-BG"/>
        </w:rPr>
        <w:t>, 1995;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Участта Вавилон</w:t>
      </w:r>
      <w:r w:rsidRPr="00204B65">
        <w:rPr>
          <w:rFonts w:ascii="Times New Roman" w:hAnsi="Times New Roman"/>
          <w:sz w:val="28"/>
          <w:szCs w:val="28"/>
          <w:lang w:val="bg-BG"/>
        </w:rPr>
        <w:t>, 2000;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Литературата и нейната съдба</w:t>
      </w:r>
      <w:r w:rsidRPr="00204B65">
        <w:rPr>
          <w:rFonts w:ascii="Times New Roman" w:hAnsi="Times New Roman"/>
          <w:sz w:val="28"/>
          <w:szCs w:val="28"/>
          <w:lang w:val="bg-BG"/>
        </w:rPr>
        <w:t>, 2002;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Българска литература ХХ век</w:t>
      </w:r>
      <w:r w:rsidRPr="00204B65">
        <w:rPr>
          <w:rFonts w:ascii="Times New Roman" w:hAnsi="Times New Roman"/>
          <w:sz w:val="28"/>
          <w:szCs w:val="28"/>
          <w:lang w:val="bg-BG"/>
        </w:rPr>
        <w:t>, 2003;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Творбата – място в света</w:t>
      </w:r>
      <w:r w:rsidRPr="00204B65">
        <w:rPr>
          <w:rFonts w:ascii="Times New Roman" w:hAnsi="Times New Roman"/>
          <w:sz w:val="28"/>
          <w:szCs w:val="28"/>
          <w:lang w:val="bg-BG"/>
        </w:rPr>
        <w:t>, 2004;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Изкуството да пишем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</w:t>
      </w:r>
      <w:r w:rsidR="00B95294">
        <w:rPr>
          <w:rFonts w:ascii="Times New Roman" w:hAnsi="Times New Roman"/>
          <w:sz w:val="28"/>
          <w:szCs w:val="28"/>
          <w:lang w:val="bg-BG"/>
        </w:rPr>
        <w:t>с</w:t>
      </w:r>
      <w:r w:rsidRPr="00204B65">
        <w:rPr>
          <w:rFonts w:ascii="Times New Roman" w:hAnsi="Times New Roman"/>
          <w:sz w:val="28"/>
          <w:szCs w:val="28"/>
          <w:lang w:val="bg-BG"/>
        </w:rPr>
        <w:t>ъавторство с Александър Панов, 2004;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Българската литература – светове и светувания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</w:t>
      </w:r>
      <w:r w:rsidR="00B95294">
        <w:rPr>
          <w:rFonts w:ascii="Times New Roman" w:hAnsi="Times New Roman"/>
          <w:sz w:val="28"/>
          <w:szCs w:val="28"/>
          <w:lang w:val="bg-BG"/>
        </w:rPr>
        <w:t>с</w:t>
      </w:r>
      <w:r w:rsidRPr="00204B65">
        <w:rPr>
          <w:rFonts w:ascii="Times New Roman" w:hAnsi="Times New Roman"/>
          <w:sz w:val="28"/>
          <w:szCs w:val="28"/>
          <w:lang w:val="bg-BG"/>
        </w:rPr>
        <w:t>ъавторство с Милена Кирова, 2006, 2009;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Дяволът. Опити върху възмутителната история на злото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2007;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Българска словесна култура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2009;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Четирима автори на „Дон Кихот”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2014;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Поетика на любовта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2016;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Пиещият човек в света на кръчмата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</w:t>
      </w:r>
      <w:r w:rsidR="00B95294">
        <w:rPr>
          <w:rFonts w:ascii="Times New Roman" w:hAnsi="Times New Roman"/>
          <w:sz w:val="28"/>
          <w:szCs w:val="28"/>
          <w:lang w:val="bg-BG"/>
        </w:rPr>
        <w:t>с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ъавторство с Милена </w:t>
      </w:r>
      <w:proofErr w:type="spellStart"/>
      <w:r w:rsidRPr="00204B65">
        <w:rPr>
          <w:rFonts w:ascii="Times New Roman" w:hAnsi="Times New Roman"/>
          <w:sz w:val="28"/>
          <w:szCs w:val="28"/>
          <w:lang w:val="bg-BG"/>
        </w:rPr>
        <w:t>Менкова</w:t>
      </w:r>
      <w:proofErr w:type="spellEnd"/>
      <w:r w:rsidRPr="00204B65">
        <w:rPr>
          <w:rFonts w:ascii="Times New Roman" w:hAnsi="Times New Roman"/>
          <w:sz w:val="28"/>
          <w:szCs w:val="28"/>
          <w:lang w:val="bg-BG"/>
        </w:rPr>
        <w:t xml:space="preserve">, </w:t>
      </w:r>
      <w:r>
        <w:rPr>
          <w:rFonts w:ascii="Times New Roman" w:hAnsi="Times New Roman"/>
          <w:sz w:val="28"/>
          <w:szCs w:val="28"/>
          <w:lang w:val="bg-BG"/>
        </w:rPr>
        <w:t>20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17;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Колекционерството</w:t>
      </w:r>
      <w:r w:rsidRPr="00204B65">
        <w:rPr>
          <w:rFonts w:ascii="Times New Roman" w:hAnsi="Times New Roman"/>
          <w:sz w:val="28"/>
          <w:szCs w:val="28"/>
          <w:lang w:val="bg-BG"/>
        </w:rPr>
        <w:t xml:space="preserve">, 2020; </w:t>
      </w:r>
      <w:r w:rsidRPr="00204B65">
        <w:rPr>
          <w:rFonts w:ascii="Times New Roman" w:hAnsi="Times New Roman"/>
          <w:b/>
          <w:sz w:val="28"/>
          <w:szCs w:val="28"/>
          <w:lang w:val="bg-BG"/>
        </w:rPr>
        <w:t>Подписът на Кафка</w:t>
      </w:r>
      <w:r w:rsidRPr="00204B65">
        <w:rPr>
          <w:rFonts w:ascii="Times New Roman" w:hAnsi="Times New Roman"/>
          <w:sz w:val="28"/>
          <w:szCs w:val="28"/>
          <w:lang w:val="bg-BG"/>
        </w:rPr>
        <w:t>, 2020.</w:t>
      </w:r>
      <w:r w:rsidR="000C43D9">
        <w:rPr>
          <w:rFonts w:ascii="Times New Roman" w:hAnsi="Times New Roman"/>
          <w:sz w:val="28"/>
          <w:szCs w:val="28"/>
          <w:lang w:val="bg-BG"/>
        </w:rPr>
        <w:t xml:space="preserve"> Повечето от тях са получили сериозен </w:t>
      </w:r>
      <w:r w:rsidR="00943703">
        <w:rPr>
          <w:rFonts w:ascii="Times New Roman" w:hAnsi="Times New Roman"/>
          <w:sz w:val="28"/>
          <w:szCs w:val="28"/>
          <w:lang w:val="bg-BG"/>
        </w:rPr>
        <w:t xml:space="preserve">положителен </w:t>
      </w:r>
      <w:r w:rsidR="000C43D9">
        <w:rPr>
          <w:rFonts w:ascii="Times New Roman" w:hAnsi="Times New Roman"/>
          <w:sz w:val="28"/>
          <w:szCs w:val="28"/>
          <w:lang w:val="bg-BG"/>
        </w:rPr>
        <w:t>критически отзвук.</w:t>
      </w:r>
    </w:p>
    <w:p w:rsidR="000C43D9" w:rsidRDefault="00204B65" w:rsidP="00B9529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Автор е на </w:t>
      </w:r>
      <w:r w:rsidR="00BA51D1">
        <w:rPr>
          <w:rFonts w:ascii="Times New Roman" w:hAnsi="Times New Roman"/>
          <w:sz w:val="28"/>
          <w:szCs w:val="28"/>
          <w:lang w:val="bg-BG"/>
        </w:rPr>
        <w:t>24</w:t>
      </w:r>
      <w:r w:rsidR="000C43D9">
        <w:rPr>
          <w:rFonts w:ascii="Times New Roman" w:hAnsi="Times New Roman"/>
          <w:sz w:val="28"/>
          <w:szCs w:val="28"/>
          <w:lang w:val="bg-BG"/>
        </w:rPr>
        <w:t xml:space="preserve"> </w:t>
      </w:r>
      <w:r>
        <w:rPr>
          <w:rFonts w:ascii="Times New Roman" w:hAnsi="Times New Roman"/>
          <w:sz w:val="28"/>
          <w:szCs w:val="28"/>
          <w:lang w:val="bg-BG"/>
        </w:rPr>
        <w:t>учебници и учебни помагала за средното училище</w:t>
      </w:r>
      <w:r w:rsidR="000C43D9">
        <w:rPr>
          <w:rFonts w:ascii="Times New Roman" w:hAnsi="Times New Roman"/>
          <w:sz w:val="28"/>
          <w:szCs w:val="28"/>
          <w:lang w:val="bg-BG"/>
        </w:rPr>
        <w:t>, от осми до дванадесети клас</w:t>
      </w:r>
      <w:r w:rsidR="00BA51D1">
        <w:rPr>
          <w:rFonts w:ascii="Times New Roman" w:hAnsi="Times New Roman"/>
          <w:sz w:val="28"/>
          <w:szCs w:val="28"/>
          <w:lang w:val="bg-BG"/>
        </w:rPr>
        <w:t xml:space="preserve"> в периода 1995–2017</w:t>
      </w:r>
      <w:r w:rsidR="000C43D9">
        <w:rPr>
          <w:rFonts w:ascii="Times New Roman" w:hAnsi="Times New Roman"/>
          <w:sz w:val="28"/>
          <w:szCs w:val="28"/>
          <w:lang w:val="bg-BG"/>
        </w:rPr>
        <w:t>.</w:t>
      </w:r>
    </w:p>
    <w:p w:rsidR="000C43D9" w:rsidRDefault="00204B65" w:rsidP="00B9529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bg-BG"/>
        </w:rPr>
      </w:pPr>
      <w:r w:rsidRPr="000C43D9">
        <w:rPr>
          <w:rFonts w:ascii="Times New Roman" w:hAnsi="Times New Roman"/>
          <w:sz w:val="28"/>
          <w:szCs w:val="28"/>
          <w:lang w:val="bg-BG"/>
        </w:rPr>
        <w:t>Ав</w:t>
      </w:r>
      <w:r w:rsidR="000C43D9" w:rsidRPr="000C43D9">
        <w:rPr>
          <w:rFonts w:ascii="Times New Roman" w:hAnsi="Times New Roman"/>
          <w:sz w:val="28"/>
          <w:szCs w:val="28"/>
          <w:lang w:val="bg-BG"/>
        </w:rPr>
        <w:t>тор е на пет художествен</w:t>
      </w:r>
      <w:r w:rsidRPr="000C43D9">
        <w:rPr>
          <w:rFonts w:ascii="Times New Roman" w:hAnsi="Times New Roman"/>
          <w:sz w:val="28"/>
          <w:szCs w:val="28"/>
          <w:lang w:val="bg-BG"/>
        </w:rPr>
        <w:t>и книги</w:t>
      </w:r>
      <w:r w:rsidR="000C43D9" w:rsidRPr="000C43D9">
        <w:rPr>
          <w:rFonts w:ascii="Times New Roman" w:hAnsi="Times New Roman"/>
          <w:sz w:val="28"/>
          <w:szCs w:val="28"/>
          <w:lang w:val="bg-BG"/>
        </w:rPr>
        <w:t xml:space="preserve">: </w:t>
      </w:r>
      <w:r w:rsidR="000C43D9" w:rsidRPr="002C0B7D">
        <w:rPr>
          <w:rFonts w:ascii="Times New Roman" w:hAnsi="Times New Roman"/>
          <w:b/>
          <w:sz w:val="28"/>
          <w:szCs w:val="28"/>
          <w:lang w:val="bg-BG"/>
        </w:rPr>
        <w:t>Изгубените магарета</w:t>
      </w:r>
      <w:r w:rsidR="000C43D9" w:rsidRPr="000C43D9">
        <w:rPr>
          <w:rFonts w:ascii="Times New Roman" w:hAnsi="Times New Roman"/>
          <w:sz w:val="28"/>
          <w:szCs w:val="28"/>
          <w:lang w:val="bg-BG"/>
        </w:rPr>
        <w:t xml:space="preserve">, роман, 2005; </w:t>
      </w:r>
      <w:r w:rsidR="000C43D9" w:rsidRPr="002C0B7D">
        <w:rPr>
          <w:rFonts w:ascii="Times New Roman" w:hAnsi="Times New Roman"/>
          <w:b/>
          <w:sz w:val="28"/>
          <w:szCs w:val="28"/>
          <w:lang w:val="bg-BG"/>
        </w:rPr>
        <w:t>Някой отдолу</w:t>
      </w:r>
      <w:r w:rsidR="000C43D9" w:rsidRPr="000C43D9">
        <w:rPr>
          <w:rFonts w:ascii="Times New Roman" w:hAnsi="Times New Roman"/>
          <w:sz w:val="28"/>
          <w:szCs w:val="28"/>
          <w:lang w:val="bg-BG"/>
        </w:rPr>
        <w:t xml:space="preserve">, роман, 2008; </w:t>
      </w:r>
      <w:r w:rsidR="000C43D9" w:rsidRPr="002C0B7D">
        <w:rPr>
          <w:rFonts w:ascii="Times New Roman" w:hAnsi="Times New Roman"/>
          <w:b/>
          <w:sz w:val="28"/>
          <w:szCs w:val="28"/>
          <w:lang w:val="bg-BG"/>
        </w:rPr>
        <w:t>Слепия градинар</w:t>
      </w:r>
      <w:r w:rsidR="000C43D9" w:rsidRPr="000C43D9">
        <w:rPr>
          <w:rFonts w:ascii="Times New Roman" w:hAnsi="Times New Roman"/>
          <w:sz w:val="28"/>
          <w:szCs w:val="28"/>
          <w:lang w:val="bg-BG"/>
        </w:rPr>
        <w:t xml:space="preserve">, роман, 2011; </w:t>
      </w:r>
      <w:r w:rsidR="000C43D9" w:rsidRPr="002C0B7D">
        <w:rPr>
          <w:rFonts w:ascii="Times New Roman" w:hAnsi="Times New Roman"/>
          <w:b/>
          <w:sz w:val="28"/>
          <w:szCs w:val="28"/>
          <w:lang w:val="bg-BG"/>
        </w:rPr>
        <w:t>Жените са спомен от мрака</w:t>
      </w:r>
      <w:r w:rsidR="000C43D9" w:rsidRPr="000C43D9">
        <w:rPr>
          <w:rFonts w:ascii="Times New Roman" w:hAnsi="Times New Roman"/>
          <w:sz w:val="28"/>
          <w:szCs w:val="28"/>
          <w:lang w:val="bg-BG"/>
        </w:rPr>
        <w:t xml:space="preserve">, роман, 2014. </w:t>
      </w:r>
      <w:r w:rsidR="000C43D9" w:rsidRPr="002C0B7D">
        <w:rPr>
          <w:rFonts w:ascii="Times New Roman" w:hAnsi="Times New Roman"/>
          <w:b/>
          <w:sz w:val="28"/>
          <w:szCs w:val="28"/>
          <w:lang w:val="bg-BG"/>
        </w:rPr>
        <w:t>Любовни истории от Вавилонската библиотека</w:t>
      </w:r>
      <w:r w:rsidR="000C43D9" w:rsidRPr="000C43D9">
        <w:rPr>
          <w:rFonts w:ascii="Times New Roman" w:hAnsi="Times New Roman"/>
          <w:sz w:val="28"/>
          <w:szCs w:val="28"/>
          <w:lang w:val="bg-BG"/>
        </w:rPr>
        <w:t>, 2016.</w:t>
      </w:r>
    </w:p>
    <w:p w:rsidR="000C43D9" w:rsidRPr="000C43D9" w:rsidRDefault="000C43D9" w:rsidP="00B95294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bg-BG"/>
        </w:rPr>
      </w:pPr>
      <w:r w:rsidRPr="000C43D9">
        <w:rPr>
          <w:rFonts w:ascii="Times New Roman" w:hAnsi="Times New Roman"/>
          <w:sz w:val="28"/>
          <w:szCs w:val="28"/>
          <w:lang w:val="bg-BG"/>
        </w:rPr>
        <w:lastRenderedPageBreak/>
        <w:t xml:space="preserve">Носител е на няколко национални награди за научноизследователска и творческа дейност: </w:t>
      </w:r>
      <w:r w:rsidRPr="000C43D9">
        <w:rPr>
          <w:rFonts w:ascii="Times New Roman" w:hAnsi="Times New Roman"/>
          <w:b/>
          <w:sz w:val="28"/>
          <w:szCs w:val="28"/>
          <w:lang w:val="bg-BG"/>
        </w:rPr>
        <w:t>1989</w:t>
      </w:r>
      <w:r w:rsidRPr="000C43D9">
        <w:rPr>
          <w:rFonts w:ascii="Times New Roman" w:hAnsi="Times New Roman"/>
          <w:sz w:val="28"/>
          <w:szCs w:val="28"/>
          <w:lang w:val="bg-BG"/>
        </w:rPr>
        <w:t xml:space="preserve"> – Наградата „Южна пролет” за </w:t>
      </w:r>
      <w:r>
        <w:rPr>
          <w:rFonts w:ascii="Times New Roman" w:hAnsi="Times New Roman"/>
          <w:sz w:val="28"/>
          <w:szCs w:val="28"/>
          <w:lang w:val="bg-BG"/>
        </w:rPr>
        <w:t xml:space="preserve">първа критическа книга; </w:t>
      </w:r>
      <w:r w:rsidRPr="000C43D9">
        <w:rPr>
          <w:rFonts w:ascii="Times New Roman" w:hAnsi="Times New Roman"/>
          <w:b/>
          <w:sz w:val="28"/>
          <w:szCs w:val="28"/>
          <w:lang w:val="bg-BG"/>
        </w:rPr>
        <w:t>1995</w:t>
      </w:r>
      <w:r w:rsidR="00386B87">
        <w:rPr>
          <w:rFonts w:ascii="Times New Roman" w:hAnsi="Times New Roman"/>
          <w:sz w:val="28"/>
          <w:szCs w:val="28"/>
          <w:lang w:val="bg-BG"/>
        </w:rPr>
        <w:t xml:space="preserve"> – Голямата награда на Факулт</w:t>
      </w:r>
      <w:r w:rsidRPr="000C43D9">
        <w:rPr>
          <w:rFonts w:ascii="Times New Roman" w:hAnsi="Times New Roman"/>
          <w:sz w:val="28"/>
          <w:szCs w:val="28"/>
          <w:lang w:val="bg-BG"/>
        </w:rPr>
        <w:t>ета по слав</w:t>
      </w:r>
      <w:r>
        <w:rPr>
          <w:rFonts w:ascii="Times New Roman" w:hAnsi="Times New Roman"/>
          <w:sz w:val="28"/>
          <w:szCs w:val="28"/>
          <w:lang w:val="bg-BG"/>
        </w:rPr>
        <w:t>я</w:t>
      </w:r>
      <w:r w:rsidRPr="000C43D9">
        <w:rPr>
          <w:rFonts w:ascii="Times New Roman" w:hAnsi="Times New Roman"/>
          <w:sz w:val="28"/>
          <w:szCs w:val="28"/>
          <w:lang w:val="bg-BG"/>
        </w:rPr>
        <w:t>нски филологии з</w:t>
      </w:r>
      <w:r w:rsidR="00386B87">
        <w:rPr>
          <w:rFonts w:ascii="Times New Roman" w:hAnsi="Times New Roman"/>
          <w:sz w:val="28"/>
          <w:szCs w:val="28"/>
          <w:lang w:val="bg-BG"/>
        </w:rPr>
        <w:t>а книгата „Литературната институ</w:t>
      </w:r>
      <w:r w:rsidRPr="000C43D9">
        <w:rPr>
          <w:rFonts w:ascii="Times New Roman" w:hAnsi="Times New Roman"/>
          <w:sz w:val="28"/>
          <w:szCs w:val="28"/>
          <w:lang w:val="bg-BG"/>
        </w:rPr>
        <w:t xml:space="preserve">ция“; </w:t>
      </w:r>
      <w:r w:rsidRPr="000C43D9">
        <w:rPr>
          <w:rFonts w:ascii="Times New Roman" w:hAnsi="Times New Roman"/>
          <w:b/>
          <w:sz w:val="28"/>
          <w:szCs w:val="28"/>
          <w:lang w:val="bg-BG"/>
        </w:rPr>
        <w:t>2004</w:t>
      </w:r>
      <w:r w:rsidRPr="000C43D9">
        <w:rPr>
          <w:rFonts w:ascii="Times New Roman" w:hAnsi="Times New Roman"/>
          <w:sz w:val="28"/>
          <w:szCs w:val="28"/>
          <w:lang w:val="bg-BG"/>
        </w:rPr>
        <w:t xml:space="preserve"> – Наградата на Сдружение на българските писатели за критическата </w:t>
      </w:r>
      <w:r w:rsidR="00386B87">
        <w:rPr>
          <w:rFonts w:ascii="Times New Roman" w:hAnsi="Times New Roman"/>
          <w:sz w:val="28"/>
          <w:szCs w:val="28"/>
          <w:lang w:val="bg-BG"/>
        </w:rPr>
        <w:t>книга „Творбата – място в света“</w:t>
      </w:r>
      <w:r w:rsidRPr="000C43D9">
        <w:rPr>
          <w:rFonts w:ascii="Times New Roman" w:hAnsi="Times New Roman"/>
          <w:sz w:val="28"/>
          <w:szCs w:val="28"/>
          <w:lang w:val="bg-BG"/>
        </w:rPr>
        <w:t xml:space="preserve">; </w:t>
      </w:r>
      <w:r w:rsidRPr="000C43D9">
        <w:rPr>
          <w:rFonts w:ascii="Times New Roman" w:hAnsi="Times New Roman"/>
          <w:b/>
          <w:sz w:val="28"/>
          <w:szCs w:val="28"/>
          <w:lang w:val="bg-BG"/>
        </w:rPr>
        <w:t>2009</w:t>
      </w:r>
      <w:r w:rsidRPr="000C43D9">
        <w:rPr>
          <w:rFonts w:ascii="Times New Roman" w:hAnsi="Times New Roman"/>
          <w:sz w:val="28"/>
          <w:szCs w:val="28"/>
          <w:lang w:val="bg-BG"/>
        </w:rPr>
        <w:t xml:space="preserve"> – Наградата н</w:t>
      </w:r>
      <w:r w:rsidR="00386B87">
        <w:rPr>
          <w:rFonts w:ascii="Times New Roman" w:hAnsi="Times New Roman"/>
          <w:sz w:val="28"/>
          <w:szCs w:val="28"/>
          <w:lang w:val="bg-BG"/>
        </w:rPr>
        <w:t>а София за романа „Някой отдолу“</w:t>
      </w:r>
      <w:r w:rsidRPr="000C43D9">
        <w:rPr>
          <w:rFonts w:ascii="Times New Roman" w:hAnsi="Times New Roman"/>
          <w:sz w:val="28"/>
          <w:szCs w:val="28"/>
          <w:lang w:val="bg-BG"/>
        </w:rPr>
        <w:t xml:space="preserve">; </w:t>
      </w:r>
      <w:r w:rsidRPr="000C43D9">
        <w:rPr>
          <w:rFonts w:ascii="Times New Roman" w:hAnsi="Times New Roman"/>
          <w:b/>
          <w:sz w:val="28"/>
          <w:szCs w:val="28"/>
          <w:lang w:val="bg-BG"/>
        </w:rPr>
        <w:t>2009</w:t>
      </w:r>
      <w:r w:rsidR="00386B87">
        <w:rPr>
          <w:rFonts w:ascii="Times New Roman" w:hAnsi="Times New Roman"/>
          <w:sz w:val="28"/>
          <w:szCs w:val="28"/>
          <w:lang w:val="bg-BG"/>
        </w:rPr>
        <w:t xml:space="preserve"> – Наградата „Рицар на книгата“</w:t>
      </w:r>
      <w:r w:rsidRPr="000C43D9">
        <w:rPr>
          <w:rFonts w:ascii="Times New Roman" w:hAnsi="Times New Roman"/>
          <w:sz w:val="28"/>
          <w:szCs w:val="28"/>
          <w:lang w:val="bg-BG"/>
        </w:rPr>
        <w:t xml:space="preserve"> на Асоциацията на книгоиздателите в България.</w:t>
      </w:r>
    </w:p>
    <w:p w:rsidR="00204B65" w:rsidRPr="00204B65" w:rsidRDefault="00204B65" w:rsidP="00B9529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204B65" w:rsidRPr="00C47C59" w:rsidRDefault="00204B65" w:rsidP="00B95294">
      <w:pPr>
        <w:jc w:val="both"/>
        <w:rPr>
          <w:rFonts w:ascii="Times New Roman" w:hAnsi="Times New Roman"/>
          <w:lang w:val="bg-BG"/>
        </w:rPr>
      </w:pPr>
    </w:p>
    <w:p w:rsidR="00204B65" w:rsidRDefault="00204B65" w:rsidP="00B9529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995C56" w:rsidRPr="00995C56" w:rsidRDefault="00995C56" w:rsidP="00B95294">
      <w:pPr>
        <w:spacing w:after="0"/>
        <w:ind w:firstLine="720"/>
        <w:jc w:val="both"/>
        <w:rPr>
          <w:rFonts w:ascii="Times New Roman" w:hAnsi="Times New Roman" w:cs="Times New Roman"/>
        </w:rPr>
      </w:pPr>
    </w:p>
    <w:sectPr w:rsidR="00995C56" w:rsidRPr="00995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41555"/>
    <w:multiLevelType w:val="hybridMultilevel"/>
    <w:tmpl w:val="04FA50DC"/>
    <w:lvl w:ilvl="0" w:tplc="1A625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5C56"/>
    <w:rsid w:val="000C43D9"/>
    <w:rsid w:val="00204B65"/>
    <w:rsid w:val="002C0B7D"/>
    <w:rsid w:val="00386B87"/>
    <w:rsid w:val="004839AD"/>
    <w:rsid w:val="00943703"/>
    <w:rsid w:val="00995C56"/>
    <w:rsid w:val="00A64CFE"/>
    <w:rsid w:val="00A961D0"/>
    <w:rsid w:val="00B95294"/>
    <w:rsid w:val="00BA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6054"/>
  <w15:docId w15:val="{C1850E2B-E1BB-49F3-A09D-1152344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5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SU</cp:lastModifiedBy>
  <cp:revision>7</cp:revision>
  <cp:lastPrinted>2021-06-16T07:13:00Z</cp:lastPrinted>
  <dcterms:created xsi:type="dcterms:W3CDTF">2021-06-14T18:03:00Z</dcterms:created>
  <dcterms:modified xsi:type="dcterms:W3CDTF">2021-06-16T07:17:00Z</dcterms:modified>
</cp:coreProperties>
</file>